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080" w:type="dxa"/>
        <w:tblBorders>
          <w:top w:val="nil"/>
          <w:left w:val="nil"/>
          <w:right w:val="nil"/>
        </w:tblBorders>
        <w:tblLayout w:type="fixed"/>
        <w:tblLook w:val="0000" w:firstRow="0" w:lastRow="0" w:firstColumn="0" w:lastColumn="0" w:noHBand="0" w:noVBand="0"/>
      </w:tblPr>
      <w:tblGrid>
        <w:gridCol w:w="12080"/>
      </w:tblGrid>
      <w:tr w:rsidR="0075455C" w:rsidTr="0075455C">
        <w:tblPrEx>
          <w:tblCellMar>
            <w:top w:w="0" w:type="dxa"/>
            <w:bottom w:w="0" w:type="dxa"/>
          </w:tblCellMar>
        </w:tblPrEx>
        <w:tc>
          <w:tcPr>
            <w:tcW w:w="1" w:type="dxa"/>
            <w:tcMar>
              <w:top w:w="20" w:type="nil"/>
              <w:left w:w="20" w:type="nil"/>
              <w:bottom w:w="20" w:type="nil"/>
              <w:right w:w="20" w:type="nil"/>
            </w:tcMar>
            <w:vAlign w:val="center"/>
          </w:tcPr>
          <w:p w:rsidR="0075455C" w:rsidRDefault="0075455C">
            <w:pPr>
              <w:widowControl w:val="0"/>
              <w:autoSpaceDE w:val="0"/>
              <w:autoSpaceDN w:val="0"/>
              <w:adjustRightInd w:val="0"/>
              <w:rPr>
                <w:rFonts w:ascii="Arial" w:hAnsi="Arial" w:cs="Arial"/>
                <w:color w:val="1A1A1A"/>
                <w:sz w:val="26"/>
                <w:szCs w:val="26"/>
              </w:rPr>
            </w:pPr>
          </w:p>
        </w:tc>
      </w:tr>
      <w:tr w:rsidR="0075455C" w:rsidTr="0075455C">
        <w:tblPrEx>
          <w:tblCellMar>
            <w:top w:w="0" w:type="dxa"/>
            <w:bottom w:w="0" w:type="dxa"/>
          </w:tblCellMar>
        </w:tblPrEx>
        <w:tc>
          <w:tcPr>
            <w:tcW w:w="12080" w:type="dxa"/>
            <w:shd w:val="clear" w:color="auto" w:fill="C6D1D9"/>
            <w:tcMar>
              <w:top w:w="280" w:type="nil"/>
              <w:left w:w="180" w:type="nil"/>
              <w:bottom w:w="180" w:type="nil"/>
              <w:right w:w="280" w:type="nil"/>
            </w:tcMar>
          </w:tcPr>
          <w:tbl>
            <w:tblPr>
              <w:tblW w:w="0" w:type="auto"/>
              <w:tblBorders>
                <w:top w:val="nil"/>
                <w:left w:val="nil"/>
                <w:right w:val="nil"/>
              </w:tblBorders>
              <w:tblLayout w:type="fixed"/>
              <w:tblCellMar>
                <w:left w:w="0" w:type="dxa"/>
                <w:right w:w="0" w:type="dxa"/>
              </w:tblCellMar>
              <w:tblLook w:val="0000" w:firstRow="0" w:lastRow="0" w:firstColumn="0" w:lastColumn="0" w:noHBand="0" w:noVBand="0"/>
            </w:tblPr>
            <w:tblGrid>
              <w:gridCol w:w="5120"/>
            </w:tblGrid>
            <w:tr w:rsidR="0075455C">
              <w:tblPrEx>
                <w:tblCellMar>
                  <w:top w:w="0" w:type="dxa"/>
                  <w:left w:w="0" w:type="dxa"/>
                  <w:bottom w:w="0" w:type="dxa"/>
                  <w:right w:w="0" w:type="dxa"/>
                </w:tblCellMar>
              </w:tblPrEx>
              <w:tc>
                <w:tcPr>
                  <w:tcW w:w="5120" w:type="dxa"/>
                  <w:tcBorders>
                    <w:top w:val="nil"/>
                    <w:left w:val="nil"/>
                    <w:bottom w:val="nil"/>
                    <w:right w:val="nil"/>
                  </w:tcBorders>
                  <w:shd w:val="clear" w:color="auto" w:fill="C6D1D9"/>
                  <w:tcMar>
                    <w:top w:w="280" w:type="nil"/>
                    <w:left w:w="180" w:type="nil"/>
                    <w:bottom w:w="180" w:type="nil"/>
                    <w:right w:w="280" w:type="nil"/>
                  </w:tcMar>
                </w:tcPr>
                <w:p w:rsidR="0075455C" w:rsidRDefault="0075455C">
                  <w:pPr>
                    <w:widowControl w:val="0"/>
                    <w:autoSpaceDE w:val="0"/>
                    <w:autoSpaceDN w:val="0"/>
                    <w:adjustRightInd w:val="0"/>
                    <w:spacing w:after="256"/>
                    <w:jc w:val="center"/>
                    <w:rPr>
                      <w:rFonts w:ascii="Arial" w:hAnsi="Arial" w:cs="Arial"/>
                      <w:color w:val="1A1A1A"/>
                      <w:sz w:val="26"/>
                      <w:szCs w:val="26"/>
                    </w:rPr>
                  </w:pPr>
                  <w:bookmarkStart w:id="0" w:name="_GoBack"/>
                  <w:r>
                    <w:rPr>
                      <w:rFonts w:ascii="Arial" w:hAnsi="Arial" w:cs="Arial"/>
                      <w:b/>
                      <w:bCs/>
                      <w:noProof/>
                      <w:color w:val="313131"/>
                      <w:sz w:val="26"/>
                      <w:szCs w:val="26"/>
                    </w:rPr>
                    <w:drawing>
                      <wp:inline distT="0" distB="0" distL="0" distR="0" wp14:anchorId="38CF7CD1" wp14:editId="0AF42303">
                        <wp:extent cx="2146300" cy="1295400"/>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46300" cy="1295400"/>
                                </a:xfrm>
                                <a:prstGeom prst="rect">
                                  <a:avLst/>
                                </a:prstGeom>
                                <a:noFill/>
                                <a:ln>
                                  <a:noFill/>
                                </a:ln>
                              </pic:spPr>
                            </pic:pic>
                          </a:graphicData>
                        </a:graphic>
                      </wp:inline>
                    </w:drawing>
                  </w:r>
                  <w:bookmarkEnd w:id="0"/>
                </w:p>
              </w:tc>
            </w:tr>
          </w:tbl>
          <w:p w:rsidR="0075455C" w:rsidRDefault="0075455C">
            <w:pPr>
              <w:widowControl w:val="0"/>
              <w:autoSpaceDE w:val="0"/>
              <w:autoSpaceDN w:val="0"/>
              <w:adjustRightInd w:val="0"/>
              <w:spacing w:after="160"/>
              <w:rPr>
                <w:rFonts w:ascii="Arial" w:hAnsi="Arial" w:cs="Arial"/>
                <w:color w:val="1A1A1A"/>
                <w:sz w:val="26"/>
                <w:szCs w:val="26"/>
              </w:rPr>
            </w:pPr>
            <w:r>
              <w:rPr>
                <w:rFonts w:ascii="Arial" w:hAnsi="Arial" w:cs="Arial"/>
                <w:b/>
                <w:bCs/>
                <w:color w:val="283739"/>
                <w:sz w:val="36"/>
                <w:szCs w:val="36"/>
              </w:rPr>
              <w:t>A Message from Doug Parker</w:t>
            </w:r>
          </w:p>
          <w:p w:rsidR="0075455C" w:rsidRDefault="0075455C">
            <w:pPr>
              <w:widowControl w:val="0"/>
              <w:autoSpaceDE w:val="0"/>
              <w:autoSpaceDN w:val="0"/>
              <w:adjustRightInd w:val="0"/>
              <w:rPr>
                <w:rFonts w:ascii="Arial" w:hAnsi="Arial" w:cs="Arial"/>
                <w:color w:val="1A1A1A"/>
                <w:sz w:val="26"/>
                <w:szCs w:val="26"/>
              </w:rPr>
            </w:pPr>
            <w:r>
              <w:rPr>
                <w:rFonts w:ascii="Arial" w:hAnsi="Arial" w:cs="Arial"/>
                <w:color w:val="283739"/>
                <w:sz w:val="26"/>
                <w:szCs w:val="26"/>
              </w:rPr>
              <w:t> </w:t>
            </w:r>
          </w:p>
          <w:p w:rsidR="0075455C" w:rsidRDefault="0075455C">
            <w:pPr>
              <w:widowControl w:val="0"/>
              <w:autoSpaceDE w:val="0"/>
              <w:autoSpaceDN w:val="0"/>
              <w:adjustRightInd w:val="0"/>
              <w:rPr>
                <w:rFonts w:ascii="Arial" w:hAnsi="Arial" w:cs="Arial"/>
                <w:color w:val="1A1A1A"/>
                <w:sz w:val="26"/>
                <w:szCs w:val="26"/>
              </w:rPr>
            </w:pPr>
            <w:r>
              <w:rPr>
                <w:rFonts w:ascii="Arial" w:hAnsi="Arial" w:cs="Arial"/>
                <w:color w:val="283739"/>
                <w:sz w:val="26"/>
                <w:szCs w:val="26"/>
              </w:rPr>
              <w:t>Dear Fellow Employees,</w:t>
            </w:r>
          </w:p>
          <w:p w:rsidR="0075455C" w:rsidRDefault="0075455C">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w:t>
            </w:r>
          </w:p>
          <w:p w:rsidR="0075455C" w:rsidRDefault="0075455C">
            <w:pPr>
              <w:widowControl w:val="0"/>
              <w:autoSpaceDE w:val="0"/>
              <w:autoSpaceDN w:val="0"/>
              <w:adjustRightInd w:val="0"/>
              <w:rPr>
                <w:rFonts w:ascii="Arial" w:hAnsi="Arial" w:cs="Arial"/>
                <w:color w:val="1A1A1A"/>
                <w:sz w:val="26"/>
                <w:szCs w:val="26"/>
              </w:rPr>
            </w:pPr>
            <w:r>
              <w:rPr>
                <w:rFonts w:ascii="Arial" w:hAnsi="Arial" w:cs="Arial"/>
                <w:color w:val="283739"/>
                <w:sz w:val="26"/>
                <w:szCs w:val="26"/>
              </w:rPr>
              <w:t>The votes are in. After three weeks, much conversation and more than 60,000 employees voting, we now have an answer to the question about what will be painted on the tails of our aircraft. It was very close but the majority has spoken and the new flag tail will proudly represent American Airlines – and all of us – for years to come.</w:t>
            </w:r>
          </w:p>
          <w:p w:rsidR="0075455C" w:rsidRDefault="0075455C">
            <w:pPr>
              <w:widowControl w:val="0"/>
              <w:autoSpaceDE w:val="0"/>
              <w:autoSpaceDN w:val="0"/>
              <w:adjustRightInd w:val="0"/>
              <w:rPr>
                <w:rFonts w:ascii="Arial" w:hAnsi="Arial" w:cs="Arial"/>
                <w:color w:val="1A1A1A"/>
                <w:sz w:val="26"/>
                <w:szCs w:val="26"/>
              </w:rPr>
            </w:pPr>
            <w:r>
              <w:rPr>
                <w:rFonts w:ascii="Arial" w:hAnsi="Arial" w:cs="Arial"/>
                <w:color w:val="283739"/>
                <w:sz w:val="26"/>
                <w:szCs w:val="26"/>
              </w:rPr>
              <w:t> </w:t>
            </w:r>
          </w:p>
          <w:p w:rsidR="0075455C" w:rsidRDefault="0075455C">
            <w:pPr>
              <w:widowControl w:val="0"/>
              <w:autoSpaceDE w:val="0"/>
              <w:autoSpaceDN w:val="0"/>
              <w:adjustRightInd w:val="0"/>
              <w:rPr>
                <w:rFonts w:ascii="Arial" w:hAnsi="Arial" w:cs="Arial"/>
                <w:color w:val="1A1A1A"/>
                <w:sz w:val="26"/>
                <w:szCs w:val="26"/>
              </w:rPr>
            </w:pPr>
            <w:r>
              <w:rPr>
                <w:rFonts w:ascii="Arial" w:hAnsi="Arial" w:cs="Arial"/>
                <w:color w:val="283739"/>
                <w:sz w:val="26"/>
                <w:szCs w:val="26"/>
              </w:rPr>
              <w:t xml:space="preserve">As I said early in this process, I was indifferent as to which </w:t>
            </w:r>
            <w:r>
              <w:rPr>
                <w:rFonts w:ascii="Arial" w:hAnsi="Arial" w:cs="Arial"/>
                <w:color w:val="474747"/>
                <w:sz w:val="26"/>
                <w:szCs w:val="26"/>
              </w:rPr>
              <w:t>option we chose</w:t>
            </w:r>
            <w:r>
              <w:rPr>
                <w:rFonts w:ascii="Arial" w:hAnsi="Arial" w:cs="Arial"/>
                <w:color w:val="283739"/>
                <w:sz w:val="26"/>
                <w:szCs w:val="26"/>
              </w:rPr>
              <w:t>, I just wanted you to be able to choose. Now that the votes are in, I’m really pleased to have a firm decision we can all embrace. This is the airplane we will fly as we restore American to the greatest airline in the world -- and that is exciting.</w:t>
            </w:r>
          </w:p>
          <w:p w:rsidR="0075455C" w:rsidRDefault="0075455C">
            <w:pPr>
              <w:widowControl w:val="0"/>
              <w:autoSpaceDE w:val="0"/>
              <w:autoSpaceDN w:val="0"/>
              <w:adjustRightInd w:val="0"/>
              <w:rPr>
                <w:rFonts w:ascii="Arial" w:hAnsi="Arial" w:cs="Arial"/>
                <w:color w:val="1A1A1A"/>
                <w:sz w:val="26"/>
                <w:szCs w:val="26"/>
              </w:rPr>
            </w:pPr>
            <w:r>
              <w:rPr>
                <w:rFonts w:ascii="Arial" w:hAnsi="Arial" w:cs="Arial"/>
                <w:color w:val="283739"/>
                <w:sz w:val="26"/>
                <w:szCs w:val="26"/>
              </w:rPr>
              <w:t> </w:t>
            </w:r>
          </w:p>
          <w:p w:rsidR="0075455C" w:rsidRDefault="0075455C">
            <w:pPr>
              <w:widowControl w:val="0"/>
              <w:autoSpaceDE w:val="0"/>
              <w:autoSpaceDN w:val="0"/>
              <w:adjustRightInd w:val="0"/>
              <w:rPr>
                <w:rFonts w:ascii="Arial" w:hAnsi="Arial" w:cs="Arial"/>
                <w:color w:val="1A1A1A"/>
                <w:sz w:val="26"/>
                <w:szCs w:val="26"/>
              </w:rPr>
            </w:pPr>
            <w:r>
              <w:rPr>
                <w:rFonts w:ascii="Arial" w:hAnsi="Arial" w:cs="Arial"/>
                <w:color w:val="283739"/>
                <w:sz w:val="26"/>
                <w:szCs w:val="26"/>
              </w:rPr>
              <w:t>It is particularly exciting to see how engaged our team was in this decision. Consistent with our imperative to Engage Our Employees, we took the unprecedented step of asking our team members to choose our livery, and a phenomenal 60% of you participated. We of course can't vote on every decision at the airline, but we do want input from all of you on issues that are important to your work lives. This turnout proves what we already knew: we have team members who care a lot about American Airlines and its future. That is a great asset and we look forward to hearing and learning more from you all as we move forward.</w:t>
            </w:r>
          </w:p>
          <w:p w:rsidR="0075455C" w:rsidRDefault="0075455C">
            <w:pPr>
              <w:widowControl w:val="0"/>
              <w:autoSpaceDE w:val="0"/>
              <w:autoSpaceDN w:val="0"/>
              <w:adjustRightInd w:val="0"/>
              <w:rPr>
                <w:rFonts w:ascii="Arial" w:hAnsi="Arial" w:cs="Arial"/>
                <w:color w:val="1A1A1A"/>
                <w:sz w:val="26"/>
                <w:szCs w:val="26"/>
              </w:rPr>
            </w:pPr>
            <w:r>
              <w:rPr>
                <w:rFonts w:ascii="Arial" w:hAnsi="Arial" w:cs="Arial"/>
                <w:color w:val="283739"/>
                <w:sz w:val="26"/>
                <w:szCs w:val="26"/>
              </w:rPr>
              <w:t> </w:t>
            </w:r>
          </w:p>
          <w:p w:rsidR="0075455C" w:rsidRDefault="0075455C">
            <w:pPr>
              <w:widowControl w:val="0"/>
              <w:autoSpaceDE w:val="0"/>
              <w:autoSpaceDN w:val="0"/>
              <w:adjustRightInd w:val="0"/>
              <w:rPr>
                <w:rFonts w:ascii="Arial" w:hAnsi="Arial" w:cs="Arial"/>
                <w:color w:val="1A1A1A"/>
                <w:sz w:val="26"/>
                <w:szCs w:val="26"/>
              </w:rPr>
            </w:pPr>
            <w:r>
              <w:rPr>
                <w:rFonts w:ascii="Arial" w:hAnsi="Arial" w:cs="Arial"/>
                <w:color w:val="283739"/>
                <w:sz w:val="26"/>
                <w:szCs w:val="26"/>
              </w:rPr>
              <w:t xml:space="preserve">For those of you who really wanted to bring back the AA, know that it will still be with us. First, it will take us many months to paint the 580 US Airways aircraft and those aircraft will be the priority which means the remaining classic </w:t>
            </w:r>
            <w:proofErr w:type="spellStart"/>
            <w:r>
              <w:rPr>
                <w:rFonts w:ascii="Arial" w:hAnsi="Arial" w:cs="Arial"/>
                <w:color w:val="283739"/>
                <w:sz w:val="26"/>
                <w:szCs w:val="26"/>
              </w:rPr>
              <w:t>Silverbirds</w:t>
            </w:r>
            <w:proofErr w:type="spellEnd"/>
            <w:r>
              <w:rPr>
                <w:rFonts w:ascii="Arial" w:hAnsi="Arial" w:cs="Arial"/>
                <w:color w:val="283739"/>
                <w:sz w:val="26"/>
                <w:szCs w:val="26"/>
              </w:rPr>
              <w:t xml:space="preserve"> will still be flying for some time. Also, as previously announced, we intend to have heritage aircraft in our fleet going forward, so the AA livery will remain in our system even after all of the fleet has been painted.</w:t>
            </w:r>
          </w:p>
          <w:p w:rsidR="0075455C" w:rsidRDefault="0075455C">
            <w:pPr>
              <w:widowControl w:val="0"/>
              <w:autoSpaceDE w:val="0"/>
              <w:autoSpaceDN w:val="0"/>
              <w:adjustRightInd w:val="0"/>
              <w:rPr>
                <w:rFonts w:ascii="Arial" w:hAnsi="Arial" w:cs="Arial"/>
                <w:color w:val="1A1A1A"/>
                <w:sz w:val="26"/>
                <w:szCs w:val="26"/>
              </w:rPr>
            </w:pPr>
            <w:r>
              <w:rPr>
                <w:rFonts w:ascii="Arial" w:hAnsi="Arial" w:cs="Arial"/>
                <w:color w:val="283739"/>
                <w:sz w:val="26"/>
                <w:szCs w:val="26"/>
              </w:rPr>
              <w:t> </w:t>
            </w:r>
          </w:p>
          <w:p w:rsidR="0075455C" w:rsidRDefault="0075455C">
            <w:pPr>
              <w:widowControl w:val="0"/>
              <w:autoSpaceDE w:val="0"/>
              <w:autoSpaceDN w:val="0"/>
              <w:adjustRightInd w:val="0"/>
              <w:rPr>
                <w:rFonts w:ascii="Arial" w:hAnsi="Arial" w:cs="Arial"/>
                <w:color w:val="1A1A1A"/>
                <w:sz w:val="26"/>
                <w:szCs w:val="26"/>
              </w:rPr>
            </w:pPr>
            <w:r>
              <w:rPr>
                <w:rFonts w:ascii="Arial" w:hAnsi="Arial" w:cs="Arial"/>
                <w:color w:val="283739"/>
                <w:sz w:val="26"/>
                <w:szCs w:val="26"/>
              </w:rPr>
              <w:t>What's really great is that this livery now represents the people of American Airlines. We voted for it and it is ours. I will now forever look at this livery with a great sense of pride and know that you will too.</w:t>
            </w:r>
          </w:p>
          <w:p w:rsidR="0075455C" w:rsidRDefault="0075455C">
            <w:pPr>
              <w:widowControl w:val="0"/>
              <w:autoSpaceDE w:val="0"/>
              <w:autoSpaceDN w:val="0"/>
              <w:adjustRightInd w:val="0"/>
              <w:rPr>
                <w:rFonts w:ascii="Arial" w:hAnsi="Arial" w:cs="Arial"/>
                <w:color w:val="1A1A1A"/>
                <w:sz w:val="26"/>
                <w:szCs w:val="26"/>
              </w:rPr>
            </w:pPr>
            <w:r>
              <w:rPr>
                <w:rFonts w:ascii="Arial" w:hAnsi="Arial" w:cs="Arial"/>
                <w:color w:val="283739"/>
                <w:sz w:val="26"/>
                <w:szCs w:val="26"/>
              </w:rPr>
              <w:t> </w:t>
            </w:r>
          </w:p>
          <w:p w:rsidR="0075455C" w:rsidRDefault="0075455C">
            <w:pPr>
              <w:widowControl w:val="0"/>
              <w:autoSpaceDE w:val="0"/>
              <w:autoSpaceDN w:val="0"/>
              <w:adjustRightInd w:val="0"/>
              <w:rPr>
                <w:rFonts w:ascii="Arial" w:hAnsi="Arial" w:cs="Arial"/>
                <w:color w:val="1A1A1A"/>
                <w:sz w:val="26"/>
                <w:szCs w:val="26"/>
              </w:rPr>
            </w:pPr>
            <w:r>
              <w:rPr>
                <w:rFonts w:ascii="Arial" w:hAnsi="Arial" w:cs="Arial"/>
                <w:color w:val="283739"/>
                <w:sz w:val="26"/>
                <w:szCs w:val="26"/>
              </w:rPr>
              <w:t xml:space="preserve">Thanks for taking the time to give us your input. This was a small but important step in bringing us together and beginning to move forward. Now let's get working together on the difficult task ahead -- </w:t>
            </w:r>
            <w:r>
              <w:rPr>
                <w:rFonts w:ascii="Arial" w:hAnsi="Arial" w:cs="Arial"/>
                <w:color w:val="283739"/>
                <w:sz w:val="26"/>
                <w:szCs w:val="26"/>
              </w:rPr>
              <w:lastRenderedPageBreak/>
              <w:t>restoring American to the greatest airline in the world.</w:t>
            </w:r>
          </w:p>
          <w:p w:rsidR="0075455C" w:rsidRDefault="0075455C">
            <w:pPr>
              <w:widowControl w:val="0"/>
              <w:autoSpaceDE w:val="0"/>
              <w:autoSpaceDN w:val="0"/>
              <w:adjustRightInd w:val="0"/>
              <w:rPr>
                <w:rFonts w:ascii="Arial" w:hAnsi="Arial" w:cs="Arial"/>
                <w:color w:val="1A1A1A"/>
                <w:sz w:val="26"/>
                <w:szCs w:val="26"/>
              </w:rPr>
            </w:pPr>
            <w:r>
              <w:rPr>
                <w:rFonts w:ascii="Arial" w:hAnsi="Arial" w:cs="Arial"/>
                <w:color w:val="283739"/>
                <w:sz w:val="26"/>
                <w:szCs w:val="26"/>
              </w:rPr>
              <w:t> </w:t>
            </w:r>
          </w:p>
          <w:p w:rsidR="0075455C" w:rsidRDefault="0075455C">
            <w:pPr>
              <w:widowControl w:val="0"/>
              <w:autoSpaceDE w:val="0"/>
              <w:autoSpaceDN w:val="0"/>
              <w:adjustRightInd w:val="0"/>
              <w:rPr>
                <w:rFonts w:ascii="Arial" w:hAnsi="Arial" w:cs="Arial"/>
                <w:color w:val="1A1A1A"/>
                <w:sz w:val="26"/>
                <w:szCs w:val="26"/>
              </w:rPr>
            </w:pPr>
            <w:r>
              <w:rPr>
                <w:rFonts w:ascii="Arial" w:hAnsi="Arial" w:cs="Arial"/>
                <w:color w:val="283739"/>
                <w:sz w:val="26"/>
                <w:szCs w:val="26"/>
              </w:rPr>
              <w:t> </w:t>
            </w:r>
          </w:p>
          <w:p w:rsidR="0075455C" w:rsidRDefault="0075455C">
            <w:pPr>
              <w:widowControl w:val="0"/>
              <w:autoSpaceDE w:val="0"/>
              <w:autoSpaceDN w:val="0"/>
              <w:adjustRightInd w:val="0"/>
              <w:rPr>
                <w:rFonts w:ascii="Arial" w:hAnsi="Arial" w:cs="Arial"/>
                <w:color w:val="1A1A1A"/>
                <w:sz w:val="26"/>
                <w:szCs w:val="26"/>
              </w:rPr>
            </w:pPr>
            <w:r>
              <w:rPr>
                <w:rFonts w:ascii="Arial" w:hAnsi="Arial" w:cs="Arial"/>
                <w:noProof/>
                <w:color w:val="283739"/>
                <w:sz w:val="26"/>
                <w:szCs w:val="26"/>
              </w:rPr>
              <w:drawing>
                <wp:inline distT="0" distB="0" distL="0" distR="0" wp14:anchorId="3512CA81" wp14:editId="2CEF8EC1">
                  <wp:extent cx="1219200" cy="533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0" cy="533400"/>
                          </a:xfrm>
                          <a:prstGeom prst="rect">
                            <a:avLst/>
                          </a:prstGeom>
                          <a:noFill/>
                          <a:ln>
                            <a:noFill/>
                          </a:ln>
                        </pic:spPr>
                      </pic:pic>
                    </a:graphicData>
                  </a:graphic>
                </wp:inline>
              </w:drawing>
            </w:r>
          </w:p>
          <w:p w:rsidR="0075455C" w:rsidRDefault="0075455C">
            <w:pPr>
              <w:widowControl w:val="0"/>
              <w:autoSpaceDE w:val="0"/>
              <w:autoSpaceDN w:val="0"/>
              <w:adjustRightInd w:val="0"/>
              <w:rPr>
                <w:rFonts w:ascii="Arial" w:hAnsi="Arial" w:cs="Arial"/>
                <w:color w:val="1A1A1A"/>
                <w:sz w:val="26"/>
                <w:szCs w:val="26"/>
              </w:rPr>
            </w:pPr>
            <w:r>
              <w:rPr>
                <w:rFonts w:ascii="Arial" w:hAnsi="Arial" w:cs="Arial"/>
                <w:color w:val="283739"/>
                <w:sz w:val="26"/>
                <w:szCs w:val="26"/>
              </w:rPr>
              <w:t> </w:t>
            </w:r>
          </w:p>
          <w:p w:rsidR="0075455C" w:rsidRDefault="0075455C">
            <w:pPr>
              <w:widowControl w:val="0"/>
              <w:autoSpaceDE w:val="0"/>
              <w:autoSpaceDN w:val="0"/>
              <w:adjustRightInd w:val="0"/>
              <w:rPr>
                <w:rFonts w:ascii="Arial" w:hAnsi="Arial" w:cs="Arial"/>
                <w:color w:val="283739"/>
                <w:sz w:val="26"/>
                <w:szCs w:val="26"/>
              </w:rPr>
            </w:pPr>
            <w:r>
              <w:rPr>
                <w:rFonts w:ascii="Arial" w:hAnsi="Arial" w:cs="Arial"/>
                <w:color w:val="283739"/>
                <w:sz w:val="26"/>
                <w:szCs w:val="26"/>
              </w:rPr>
              <w:t>Doug</w:t>
            </w:r>
          </w:p>
        </w:tc>
        <w:tc>
          <w:tcPr>
            <w:tcW w:w="12080" w:type="dxa"/>
            <w:shd w:val="clear" w:color="auto" w:fill="C6D1D9"/>
            <w:tcMar>
              <w:top w:w="280" w:type="nil"/>
              <w:left w:w="180" w:type="nil"/>
              <w:bottom w:w="180" w:type="nil"/>
              <w:right w:w="280" w:type="nil"/>
            </w:tcMar>
          </w:tcPr>
          <w:p w:rsidR="0075455C" w:rsidRDefault="0075455C">
            <w:pPr>
              <w:widowControl w:val="0"/>
              <w:autoSpaceDE w:val="0"/>
              <w:autoSpaceDN w:val="0"/>
              <w:adjustRightInd w:val="0"/>
              <w:rPr>
                <w:rFonts w:ascii="Arial" w:hAnsi="Arial" w:cs="Arial"/>
                <w:color w:val="283739"/>
                <w:sz w:val="26"/>
                <w:szCs w:val="26"/>
              </w:rPr>
            </w:pPr>
          </w:p>
        </w:tc>
      </w:tr>
    </w:tbl>
    <w:p w:rsidR="006904C4" w:rsidRDefault="006904C4"/>
    <w:sectPr w:rsidR="006904C4" w:rsidSect="00DF19F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55C"/>
    <w:rsid w:val="006904C4"/>
    <w:rsid w:val="0075455C"/>
    <w:rsid w:val="00DF19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61B40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455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455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455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455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345</Words>
  <Characters>1971</Characters>
  <Application>Microsoft Macintosh Word</Application>
  <DocSecurity>0</DocSecurity>
  <Lines>16</Lines>
  <Paragraphs>4</Paragraphs>
  <ScaleCrop>false</ScaleCrop>
  <Company/>
  <LinksUpToDate>false</LinksUpToDate>
  <CharactersWithSpaces>2312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Schaal</dc:creator>
  <cp:keywords/>
  <dc:description/>
  <cp:lastModifiedBy>Dennis Schaal</cp:lastModifiedBy>
  <cp:revision>1</cp:revision>
  <cp:lastPrinted>2014-01-02T20:45:00Z</cp:lastPrinted>
  <dcterms:created xsi:type="dcterms:W3CDTF">2014-01-02T20:45:00Z</dcterms:created>
  <dcterms:modified xsi:type="dcterms:W3CDTF">2014-01-02T20:49:00Z</dcterms:modified>
</cp:coreProperties>
</file>